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bookmarkEnd w:id="0"/>
    <w:bookmarkEnd w:id="1"/>
    <w:p w14:paraId="2F400DDE" w14:textId="3B4B3AE9" w:rsidR="0095571A" w:rsidRPr="0095571A" w:rsidRDefault="0095571A" w:rsidP="00D71383">
      <w:pPr>
        <w:pStyle w:val="Titolo1"/>
        <w:spacing w:before="0" w:after="120"/>
        <w:jc w:val="center"/>
      </w:pPr>
      <w:r w:rsidRPr="0095571A">
        <w:t>Benedetto il frutto del suo seno, Gesù</w:t>
      </w:r>
    </w:p>
    <w:p w14:paraId="696ECA6C" w14:textId="0C0E10B0" w:rsidR="0095571A" w:rsidRPr="009716AB" w:rsidRDefault="00D71383" w:rsidP="00D71383">
      <w:pPr>
        <w:spacing w:after="120"/>
        <w:jc w:val="both"/>
        <w:rPr>
          <w:rFonts w:ascii="Arial" w:hAnsi="Arial" w:cs="Arial"/>
          <w:i/>
          <w:color w:val="000000"/>
        </w:rPr>
      </w:pPr>
      <w:r w:rsidRPr="009716AB">
        <w:rPr>
          <w:rFonts w:ascii="Arial" w:hAnsi="Arial" w:cs="Arial"/>
        </w:rPr>
        <w:t xml:space="preserve">Un tempo scrivemmo: </w:t>
      </w:r>
      <w:r w:rsidR="0095571A" w:rsidRPr="009716AB">
        <w:rPr>
          <w:rFonts w:ascii="Arial" w:hAnsi="Arial" w:cs="Arial"/>
        </w:rPr>
        <w:t>Santa Elisabetta proclama benedetto il frutto del seno della Vergine Maria. Tutti i frutti di ogni seno, sia delle donne che degli animali</w:t>
      </w:r>
      <w:r w:rsidRPr="009716AB">
        <w:rPr>
          <w:rFonts w:ascii="Arial" w:hAnsi="Arial" w:cs="Arial"/>
        </w:rPr>
        <w:t>,</w:t>
      </w:r>
      <w:r w:rsidR="0095571A" w:rsidRPr="009716AB">
        <w:rPr>
          <w:rFonts w:ascii="Arial" w:hAnsi="Arial" w:cs="Arial"/>
        </w:rPr>
        <w:t xml:space="preserve"> sono benedetti. Questa benedizione è all’origine della vita. Non c’è vita senza questa iniziale benedizione di Dio. </w:t>
      </w:r>
      <w:r w:rsidRPr="009716AB">
        <w:rPr>
          <w:rFonts w:ascii="Arial" w:hAnsi="Arial" w:cs="Arial"/>
        </w:rPr>
        <w:t xml:space="preserve"> </w:t>
      </w:r>
      <w:r w:rsidR="0095571A" w:rsidRPr="009716AB">
        <w:rPr>
          <w:rFonts w:ascii="Arial" w:hAnsi="Arial" w:cs="Arial"/>
          <w:i/>
          <w:color w:val="000000"/>
        </w:rPr>
        <w:t>“Dio disse: «Le acque brulichino di esseri viventi e uccelli volino sopra la terra, davanti al firmamento del cielo». Dio creò i grandi mostri marini e tutti gli esseri viventi che guizzano e brulicano nelle acque, secondo la loro specie, e tutti gli uccelli alati, secondo la loro specie. Dio vide che era cosa buona. Dio li benedisse: «Siate fecondi e moltiplicatevi e riempite le acque dei mari; gli uccelli si moltiplichino sulla terra». E fu sera e fu mattina: quinto giorno. Dio disse: «La terra produca esseri viventi secondo la loro specie: bestiame, rettili e animali selvatici, secondo la loro specie». E così avvenne. Dio fece gli animali selvatici, secondo la loro specie, il bestiame, secondo la propria specie, e tutti i rettili del suolo, secondo la loro specie. Dio vide che era cosa buona.</w:t>
      </w:r>
      <w:r w:rsidRPr="009716AB">
        <w:rPr>
          <w:rFonts w:ascii="Arial" w:hAnsi="Arial" w:cs="Arial"/>
          <w:i/>
          <w:color w:val="000000"/>
        </w:rPr>
        <w:t xml:space="preserve"> </w:t>
      </w:r>
      <w:r w:rsidR="0095571A" w:rsidRPr="009716AB">
        <w:rPr>
          <w:rFonts w:ascii="Arial" w:hAnsi="Arial" w:cs="Arial"/>
          <w:i/>
          <w:color w:val="000000"/>
        </w:rPr>
        <w:t>Dio disse: «Facciamo l’uomo a nostra immagine, secondo la nostra somiglianza: dòmini sui pesci del mare e sugli uccelli del cielo, sul bestiame, su tutti gli animali selvatici e su tutti i rettili che strisciano sulla terra». E Dio creò l’uomo a sua immagine; a immagine di Dio lo creò:  maschio e femmina li creò.  Dio li benedisse e Dio disse loro: «Siate fecondi e moltiplicatevi, riempite la terra e soggiogatela, dominate sui pesci del mare e sugli uccelli del cielo e su ogni essere vivente che striscia sulla terra»” (G</w:t>
      </w:r>
      <w:r w:rsidRPr="009716AB">
        <w:rPr>
          <w:rFonts w:ascii="Arial" w:hAnsi="Arial" w:cs="Arial"/>
          <w:i/>
          <w:color w:val="000000"/>
        </w:rPr>
        <w:t>e</w:t>
      </w:r>
      <w:r w:rsidR="0095571A" w:rsidRPr="009716AB">
        <w:rPr>
          <w:rFonts w:ascii="Arial" w:hAnsi="Arial" w:cs="Arial"/>
          <w:i/>
          <w:color w:val="000000"/>
        </w:rPr>
        <w:t xml:space="preserve">n 1, 20-28).  </w:t>
      </w:r>
    </w:p>
    <w:p w14:paraId="0FE7C8DC" w14:textId="2568EC44" w:rsidR="0095571A" w:rsidRPr="009716AB" w:rsidRDefault="0095571A" w:rsidP="0095571A">
      <w:pPr>
        <w:spacing w:after="120"/>
        <w:jc w:val="both"/>
        <w:rPr>
          <w:rFonts w:ascii="Arial" w:hAnsi="Arial" w:cs="Arial"/>
          <w:color w:val="000000"/>
        </w:rPr>
      </w:pPr>
      <w:r w:rsidRPr="009716AB">
        <w:rPr>
          <w:rFonts w:ascii="Arial" w:hAnsi="Arial" w:cs="Arial"/>
        </w:rPr>
        <w:t xml:space="preserve">Non è però secondo questa benedizione che Elisabetta parla del Figlio di Maria. Gesù è benedetto perché è visto come il Messia del Signore, il Redentore dell’uomo, il suo Salvatore potente. Verso questa interpretazione ci spinge il Cantico di Zaccaria: </w:t>
      </w:r>
      <w:r w:rsidRPr="009716AB">
        <w:rPr>
          <w:rFonts w:ascii="Arial" w:hAnsi="Arial" w:cs="Arial"/>
          <w:i/>
        </w:rPr>
        <w:t>“E tu, bambino, sarai chiamato profeta dell’Altissimo perché andrai innanzi al Signore a preparargli le strade, per dare al suo popolo la conoscenza della salvezza nella remissione dei suoi peccati. Grazie alla tenerezza e misericordia del nostro Dio, ci visiterà un sole che sorge dall’alto, per risplendere su quelli che stanno nelle tenebre e nell’ombra di morte, e dirigere i nostri passi sulla via della pace”.</w:t>
      </w:r>
      <w:r w:rsidRPr="009716AB">
        <w:rPr>
          <w:rFonts w:ascii="Arial" w:hAnsi="Arial" w:cs="Arial"/>
        </w:rPr>
        <w:t xml:space="preserve"> (Lc 1,76-79). </w:t>
      </w:r>
      <w:r w:rsidR="00D71383" w:rsidRPr="009716AB">
        <w:rPr>
          <w:rFonts w:ascii="Arial" w:hAnsi="Arial" w:cs="Arial"/>
        </w:rPr>
        <w:t xml:space="preserve"> </w:t>
      </w:r>
      <w:r w:rsidRPr="009716AB">
        <w:rPr>
          <w:rFonts w:ascii="Arial" w:hAnsi="Arial" w:cs="Arial"/>
        </w:rPr>
        <w:t xml:space="preserve">Secondo questa visione di purissima fede Gesù è proclamato benedetto, facendo eco al Salmo: </w:t>
      </w:r>
      <w:r w:rsidRPr="009716AB">
        <w:rPr>
          <w:rFonts w:ascii="Arial" w:hAnsi="Arial" w:cs="Arial"/>
          <w:i/>
        </w:rPr>
        <w:t>“</w:t>
      </w:r>
      <w:r w:rsidRPr="009716AB">
        <w:rPr>
          <w:rFonts w:ascii="Arial" w:hAnsi="Arial" w:cs="Arial"/>
          <w:i/>
          <w:color w:val="000000"/>
        </w:rPr>
        <w:t>Ti rendo grazie, perché mi hai risposto, perché sei stato la mia salvezza. La pietra scartata dai costruttori è divenuta la pietra d’angolo. Questo è stato fatto dal Signore: una meraviglia ai nostri occhi. Questo è il giorno che ha fatto il Signore: rallegriamoci in esso ed esultiamo! Ti preghiamo, Signore: dona la salvezza! Ti preghiamo, Signore: dona la vittoria! Benedetto colui che viene nel nome del Signore. Vi benediciamo dalla casa del Signore. Il Signore è Dio, egli ci illumina. Formate il corteo con rami frondosi fino agli angoli dell’altare. Sei tu il mio Dio e ti rendo grazie, sei il mio Dio e ti esalto. Rendete grazie al Signore, perché è buono, perché il suo amore è per sempre”</w:t>
      </w:r>
      <w:r w:rsidRPr="009716AB">
        <w:rPr>
          <w:rFonts w:ascii="Arial" w:hAnsi="Arial" w:cs="Arial"/>
          <w:color w:val="000000"/>
        </w:rPr>
        <w:t xml:space="preserve"> (Sal 118 (117), 21-29). </w:t>
      </w:r>
    </w:p>
    <w:p w14:paraId="366D3691" w14:textId="09D147BA" w:rsidR="0095571A" w:rsidRPr="009716AB" w:rsidRDefault="0095571A" w:rsidP="0095571A">
      <w:pPr>
        <w:spacing w:after="120"/>
        <w:jc w:val="both"/>
        <w:rPr>
          <w:rFonts w:ascii="Arial" w:hAnsi="Arial" w:cs="Arial"/>
        </w:rPr>
      </w:pPr>
      <w:r w:rsidRPr="009716AB">
        <w:rPr>
          <w:rFonts w:ascii="Arial" w:hAnsi="Arial" w:cs="Arial"/>
        </w:rPr>
        <w:t xml:space="preserve">La Vergine Maria è Madre del Messia del Signore, del Figlio di Davide, del Re d’Israele, di Colui che viene nel nome del Signore per togliere il peccato del mondo e far risplendere la luce della Signoria di Dio in ogni cuore. In fondo Elisabetta anticipa quello che poi dirà anche il Vecchio Simeone: </w:t>
      </w:r>
      <w:r w:rsidRPr="009716AB">
        <w:rPr>
          <w:rFonts w:ascii="Arial" w:hAnsi="Arial" w:cs="Arial"/>
          <w:i/>
        </w:rPr>
        <w:t>“«Ora puoi lasciare, o Signore, che il tuo servo vada in pace, secondo la tua parola, perché i miei occhi hanno visto la tua salvezza, preparata da te davanti a tutti i popoli: luce per rivelarti alle genti e gloria del tuo popolo, Israele». Il padre e la madre di Gesù si stupivano delle cose che si dicevano di lui. Simeone li benedisse e a Maria, sua madre, disse: «Ecco, egli è qui per la caduta e la risurrezione di molti in Israele e come segno di contraddizione – e anche a te una spada trafiggerà l’anima –, affinché siano svelati i pensieri di molti cuori»”</w:t>
      </w:r>
      <w:r w:rsidRPr="009716AB">
        <w:rPr>
          <w:rFonts w:ascii="Arial" w:hAnsi="Arial" w:cs="Arial"/>
        </w:rPr>
        <w:t xml:space="preserve"> (Lc 2,29-35). </w:t>
      </w:r>
      <w:r w:rsidR="00D71383" w:rsidRPr="009716AB">
        <w:rPr>
          <w:rFonts w:ascii="Arial" w:hAnsi="Arial" w:cs="Arial"/>
        </w:rPr>
        <w:t xml:space="preserve"> </w:t>
      </w:r>
      <w:r w:rsidRPr="009716AB">
        <w:rPr>
          <w:rFonts w:ascii="Arial" w:hAnsi="Arial" w:cs="Arial"/>
        </w:rPr>
        <w:t xml:space="preserve">Grande è il mistero che porta in sé il Figlio della Vergine Maria. In Lui si compiono tutte le </w:t>
      </w:r>
      <w:r w:rsidR="00D71383" w:rsidRPr="009716AB">
        <w:rPr>
          <w:rFonts w:ascii="Arial" w:hAnsi="Arial" w:cs="Arial"/>
        </w:rPr>
        <w:t xml:space="preserve">antiche </w:t>
      </w:r>
      <w:r w:rsidRPr="009716AB">
        <w:rPr>
          <w:rFonts w:ascii="Arial" w:hAnsi="Arial" w:cs="Arial"/>
        </w:rPr>
        <w:t xml:space="preserve">profezie sul Messia del Signore. Quanto i profeti hanno annunziato, oggi è dichiarato realizzato. Il Messia di Dio è il frutto del grembo di Maria. Il Messia di Dio è il Signore di Elisabetta, perché Dio Lui stesso e il Figlio dell’Altissimo. </w:t>
      </w:r>
      <w:r w:rsidR="00D71383" w:rsidRPr="009716AB">
        <w:rPr>
          <w:rFonts w:ascii="Arial" w:hAnsi="Arial" w:cs="Arial"/>
        </w:rPr>
        <w:t xml:space="preserve"> </w:t>
      </w:r>
      <w:r w:rsidRPr="009716AB">
        <w:rPr>
          <w:rFonts w:ascii="Arial" w:hAnsi="Arial" w:cs="Arial"/>
        </w:rPr>
        <w:t xml:space="preserve">Grazie, Madre della Redenzione, per aver portato nel grembo il nostro Dio, il nostro Salvatore, il nostro Signore, il nostro redentore.            </w:t>
      </w:r>
    </w:p>
    <w:p w14:paraId="5D3E871F" w14:textId="5CDCEE99" w:rsidR="00407CF3" w:rsidRPr="009716AB" w:rsidRDefault="00D71383" w:rsidP="00407CF3">
      <w:pPr>
        <w:spacing w:after="120"/>
        <w:jc w:val="both"/>
        <w:rPr>
          <w:rFonts w:ascii="Arial" w:hAnsi="Arial" w:cs="Arial"/>
          <w:i/>
          <w:iCs/>
        </w:rPr>
      </w:pPr>
      <w:r w:rsidRPr="009716AB">
        <w:rPr>
          <w:rFonts w:ascii="Arial" w:hAnsi="Arial" w:cs="Arial"/>
        </w:rPr>
        <w:t xml:space="preserve">Ora aggiungiamo: </w:t>
      </w:r>
      <w:r w:rsidR="00407CF3" w:rsidRPr="009716AB">
        <w:rPr>
          <w:rFonts w:ascii="Arial" w:hAnsi="Arial" w:cs="Arial"/>
        </w:rPr>
        <w:t>Ogni vita che nasce sulla terra, è frutto della benedizione. Anche dopo il diluvio universale la vita sulla terra è il frutto della benedizione di Dio, del Creatore e del Signore dell’uomo: “</w:t>
      </w:r>
      <w:r w:rsidR="00407CF3" w:rsidRPr="009716AB">
        <w:rPr>
          <w:rFonts w:ascii="Arial" w:hAnsi="Arial" w:cs="Arial"/>
          <w:i/>
          <w:iCs/>
        </w:rPr>
        <w:t>Dio</w:t>
      </w:r>
      <w:r w:rsidR="00407CF3" w:rsidRPr="009716AB">
        <w:rPr>
          <w:rFonts w:ascii="Arial" w:hAnsi="Arial" w:cs="Arial"/>
          <w:i/>
          <w:iCs/>
        </w:rPr>
        <w:t xml:space="preserve"> benedisse Noè e i suoi figli e disse loro: «Siate fecondi e moltiplicatevi e riempite la terra. </w:t>
      </w:r>
      <w:r w:rsidR="00407CF3" w:rsidRPr="009716AB">
        <w:rPr>
          <w:rFonts w:ascii="Arial" w:hAnsi="Arial" w:cs="Arial"/>
          <w:i/>
          <w:iCs/>
        </w:rPr>
        <w:t>Il</w:t>
      </w:r>
      <w:r w:rsidR="00407CF3" w:rsidRPr="009716AB">
        <w:rPr>
          <w:rFonts w:ascii="Arial" w:hAnsi="Arial" w:cs="Arial"/>
          <w:i/>
          <w:iCs/>
        </w:rPr>
        <w:t xml:space="preserve"> timore e il terrore di voi sia in tutti gli animali della terra e in tutti gli uccelli del cielo. Quanto striscia sul suolo e tutti i pesci del mare sono dati in vostro potere. </w:t>
      </w:r>
      <w:r w:rsidR="00407CF3" w:rsidRPr="009716AB">
        <w:rPr>
          <w:rFonts w:ascii="Arial" w:hAnsi="Arial" w:cs="Arial"/>
          <w:i/>
          <w:iCs/>
        </w:rPr>
        <w:t>Ogni</w:t>
      </w:r>
      <w:r w:rsidR="00407CF3" w:rsidRPr="009716AB">
        <w:rPr>
          <w:rFonts w:ascii="Arial" w:hAnsi="Arial" w:cs="Arial"/>
          <w:i/>
          <w:iCs/>
        </w:rPr>
        <w:t xml:space="preserve"> essere che striscia e ha vita vi servirà di cibo: vi do tutto questo, come già le verdi erbe. </w:t>
      </w:r>
      <w:r w:rsidR="00407CF3" w:rsidRPr="009716AB">
        <w:rPr>
          <w:rFonts w:ascii="Arial" w:hAnsi="Arial" w:cs="Arial"/>
          <w:i/>
          <w:iCs/>
        </w:rPr>
        <w:t>Soltanto</w:t>
      </w:r>
      <w:r w:rsidR="00407CF3" w:rsidRPr="009716AB">
        <w:rPr>
          <w:rFonts w:ascii="Arial" w:hAnsi="Arial" w:cs="Arial"/>
          <w:i/>
          <w:iCs/>
        </w:rPr>
        <w:t xml:space="preserve"> non mangerete la carne con la sua vita, cioè con il suo sangue. </w:t>
      </w:r>
      <w:r w:rsidR="00407CF3" w:rsidRPr="009716AB">
        <w:rPr>
          <w:rFonts w:ascii="Arial" w:hAnsi="Arial" w:cs="Arial"/>
          <w:i/>
          <w:iCs/>
        </w:rPr>
        <w:t>Del</w:t>
      </w:r>
      <w:r w:rsidR="00407CF3" w:rsidRPr="009716AB">
        <w:rPr>
          <w:rFonts w:ascii="Arial" w:hAnsi="Arial" w:cs="Arial"/>
          <w:i/>
          <w:iCs/>
        </w:rPr>
        <w:t xml:space="preserve"> sangue vostro, ossia della vostra vita, io domanderò conto; ne domanderò conto a ogni essere vivente e domanderò conto della vita dell’uomo all’uomo, a ognuno di suo fratello. </w:t>
      </w:r>
      <w:r w:rsidR="00407CF3" w:rsidRPr="009716AB">
        <w:rPr>
          <w:rFonts w:ascii="Arial" w:hAnsi="Arial" w:cs="Arial"/>
          <w:i/>
          <w:iCs/>
        </w:rPr>
        <w:t>Chi</w:t>
      </w:r>
      <w:r w:rsidR="00407CF3" w:rsidRPr="009716AB">
        <w:rPr>
          <w:rFonts w:ascii="Arial" w:hAnsi="Arial" w:cs="Arial"/>
          <w:i/>
          <w:iCs/>
        </w:rPr>
        <w:t xml:space="preserve"> sparge il sangue dell’uomo, dall’uomo il suo sangue sarà sparso, perché a immagine di Dio è stato fatto l’uomo. </w:t>
      </w:r>
      <w:r w:rsidR="00407CF3" w:rsidRPr="009716AB">
        <w:rPr>
          <w:rFonts w:ascii="Arial" w:hAnsi="Arial" w:cs="Arial"/>
          <w:i/>
          <w:iCs/>
        </w:rPr>
        <w:t>E</w:t>
      </w:r>
      <w:r w:rsidR="00407CF3" w:rsidRPr="009716AB">
        <w:rPr>
          <w:rFonts w:ascii="Arial" w:hAnsi="Arial" w:cs="Arial"/>
          <w:i/>
          <w:iCs/>
        </w:rPr>
        <w:t xml:space="preserve"> voi, siate fecondi e moltiplicatevi, siate numerosi sulla terra e dominatela» (Gen 9,1-7).</w:t>
      </w:r>
    </w:p>
    <w:p w14:paraId="6C3177BD" w14:textId="2BF55FE4" w:rsidR="00407CF3" w:rsidRPr="009716AB" w:rsidRDefault="00407CF3" w:rsidP="00407CF3">
      <w:pPr>
        <w:spacing w:after="120"/>
        <w:jc w:val="both"/>
        <w:rPr>
          <w:rFonts w:ascii="Arial" w:hAnsi="Arial" w:cs="Arial"/>
          <w:i/>
          <w:iCs/>
        </w:rPr>
      </w:pPr>
      <w:r w:rsidRPr="009716AB">
        <w:rPr>
          <w:rFonts w:ascii="Arial" w:hAnsi="Arial" w:cs="Arial"/>
        </w:rPr>
        <w:t>La vocazione di Abramo è posta dal Signore Dio sotto la sua benedizione alla quale si unisce anche la maledizione: “</w:t>
      </w:r>
      <w:r w:rsidRPr="009716AB">
        <w:rPr>
          <w:rFonts w:ascii="Arial" w:hAnsi="Arial" w:cs="Arial"/>
          <w:i/>
          <w:iCs/>
        </w:rPr>
        <w:t>Il Signore disse ad Abram:</w:t>
      </w:r>
      <w:r w:rsidRPr="009716AB">
        <w:rPr>
          <w:rFonts w:ascii="Arial" w:hAnsi="Arial" w:cs="Arial"/>
          <w:i/>
          <w:iCs/>
        </w:rPr>
        <w:t xml:space="preserve"> </w:t>
      </w:r>
      <w:r w:rsidRPr="009716AB">
        <w:rPr>
          <w:rFonts w:ascii="Arial" w:hAnsi="Arial" w:cs="Arial"/>
          <w:i/>
          <w:iCs/>
        </w:rPr>
        <w:t>«Vattene dalla tua terra,</w:t>
      </w:r>
      <w:r w:rsidRPr="009716AB">
        <w:rPr>
          <w:rFonts w:ascii="Arial" w:hAnsi="Arial" w:cs="Arial"/>
          <w:i/>
          <w:iCs/>
        </w:rPr>
        <w:t xml:space="preserve"> </w:t>
      </w:r>
      <w:r w:rsidRPr="009716AB">
        <w:rPr>
          <w:rFonts w:ascii="Arial" w:hAnsi="Arial" w:cs="Arial"/>
          <w:i/>
          <w:iCs/>
        </w:rPr>
        <w:t>dalla tua parentela</w:t>
      </w:r>
      <w:r w:rsidRPr="009716AB">
        <w:rPr>
          <w:rFonts w:ascii="Arial" w:hAnsi="Arial" w:cs="Arial"/>
          <w:i/>
          <w:iCs/>
        </w:rPr>
        <w:t xml:space="preserve"> </w:t>
      </w:r>
      <w:r w:rsidRPr="009716AB">
        <w:rPr>
          <w:rFonts w:ascii="Arial" w:hAnsi="Arial" w:cs="Arial"/>
          <w:i/>
          <w:iCs/>
        </w:rPr>
        <w:t>e dalla casa di tuo padre,</w:t>
      </w:r>
      <w:r w:rsidRPr="009716AB">
        <w:rPr>
          <w:rFonts w:ascii="Arial" w:hAnsi="Arial" w:cs="Arial"/>
          <w:i/>
          <w:iCs/>
        </w:rPr>
        <w:t xml:space="preserve"> </w:t>
      </w:r>
      <w:r w:rsidRPr="009716AB">
        <w:rPr>
          <w:rFonts w:ascii="Arial" w:hAnsi="Arial" w:cs="Arial"/>
          <w:i/>
          <w:iCs/>
        </w:rPr>
        <w:t>verso la terra che io ti indicherò.</w:t>
      </w:r>
      <w:r w:rsidRPr="009716AB">
        <w:rPr>
          <w:rFonts w:ascii="Arial" w:hAnsi="Arial" w:cs="Arial"/>
          <w:i/>
          <w:iCs/>
        </w:rPr>
        <w:t xml:space="preserve"> </w:t>
      </w:r>
      <w:r w:rsidRPr="009716AB">
        <w:rPr>
          <w:rFonts w:ascii="Arial" w:hAnsi="Arial" w:cs="Arial"/>
          <w:i/>
          <w:iCs/>
        </w:rPr>
        <w:t>Farò di te una grande nazione</w:t>
      </w:r>
      <w:r w:rsidRPr="009716AB">
        <w:rPr>
          <w:rFonts w:ascii="Arial" w:hAnsi="Arial" w:cs="Arial"/>
          <w:i/>
          <w:iCs/>
        </w:rPr>
        <w:t xml:space="preserve"> </w:t>
      </w:r>
      <w:r w:rsidRPr="009716AB">
        <w:rPr>
          <w:rFonts w:ascii="Arial" w:hAnsi="Arial" w:cs="Arial"/>
          <w:i/>
          <w:iCs/>
        </w:rPr>
        <w:t>e ti benedirò,</w:t>
      </w:r>
      <w:r w:rsidRPr="009716AB">
        <w:rPr>
          <w:rFonts w:ascii="Arial" w:hAnsi="Arial" w:cs="Arial"/>
          <w:i/>
          <w:iCs/>
        </w:rPr>
        <w:t xml:space="preserve"> </w:t>
      </w:r>
      <w:r w:rsidRPr="009716AB">
        <w:rPr>
          <w:rFonts w:ascii="Arial" w:hAnsi="Arial" w:cs="Arial"/>
          <w:i/>
          <w:iCs/>
        </w:rPr>
        <w:t>renderò grande il tuo nome</w:t>
      </w:r>
      <w:r w:rsidRPr="009716AB">
        <w:rPr>
          <w:rFonts w:ascii="Arial" w:hAnsi="Arial" w:cs="Arial"/>
          <w:i/>
          <w:iCs/>
        </w:rPr>
        <w:t xml:space="preserve"> </w:t>
      </w:r>
      <w:r w:rsidRPr="009716AB">
        <w:rPr>
          <w:rFonts w:ascii="Arial" w:hAnsi="Arial" w:cs="Arial"/>
          <w:i/>
          <w:iCs/>
        </w:rPr>
        <w:t>e possa tu essere una benedizione.</w:t>
      </w:r>
      <w:r w:rsidRPr="009716AB">
        <w:rPr>
          <w:rFonts w:ascii="Arial" w:hAnsi="Arial" w:cs="Arial"/>
          <w:i/>
          <w:iCs/>
        </w:rPr>
        <w:t xml:space="preserve"> </w:t>
      </w:r>
      <w:r w:rsidRPr="009716AB">
        <w:rPr>
          <w:rFonts w:ascii="Arial" w:hAnsi="Arial" w:cs="Arial"/>
          <w:i/>
          <w:iCs/>
        </w:rPr>
        <w:t>Benedirò coloro che ti benediranno</w:t>
      </w:r>
      <w:r w:rsidRPr="009716AB">
        <w:rPr>
          <w:rFonts w:ascii="Arial" w:hAnsi="Arial" w:cs="Arial"/>
          <w:i/>
          <w:iCs/>
        </w:rPr>
        <w:t xml:space="preserve"> </w:t>
      </w:r>
      <w:r w:rsidRPr="009716AB">
        <w:rPr>
          <w:rFonts w:ascii="Arial" w:hAnsi="Arial" w:cs="Arial"/>
          <w:i/>
          <w:iCs/>
        </w:rPr>
        <w:t>e coloro che ti malediranno maledirò,</w:t>
      </w:r>
      <w:r w:rsidRPr="009716AB">
        <w:rPr>
          <w:rFonts w:ascii="Arial" w:hAnsi="Arial" w:cs="Arial"/>
          <w:i/>
          <w:iCs/>
        </w:rPr>
        <w:t xml:space="preserve"> </w:t>
      </w:r>
      <w:r w:rsidRPr="009716AB">
        <w:rPr>
          <w:rFonts w:ascii="Arial" w:hAnsi="Arial" w:cs="Arial"/>
          <w:i/>
          <w:iCs/>
        </w:rPr>
        <w:t>e in te si diranno benedette</w:t>
      </w:r>
      <w:r w:rsidRPr="009716AB">
        <w:rPr>
          <w:rFonts w:ascii="Arial" w:hAnsi="Arial" w:cs="Arial"/>
          <w:i/>
          <w:iCs/>
        </w:rPr>
        <w:t xml:space="preserve"> </w:t>
      </w:r>
      <w:r w:rsidRPr="009716AB">
        <w:rPr>
          <w:rFonts w:ascii="Arial" w:hAnsi="Arial" w:cs="Arial"/>
          <w:i/>
          <w:iCs/>
        </w:rPr>
        <w:t xml:space="preserve">tutte le famiglie della terra» (Gen 12,1.-3). </w:t>
      </w:r>
    </w:p>
    <w:p w14:paraId="0341A493" w14:textId="7DD24D3F" w:rsidR="00197B36" w:rsidRPr="009716AB" w:rsidRDefault="00197B36" w:rsidP="00197B36">
      <w:pPr>
        <w:spacing w:after="120"/>
        <w:jc w:val="both"/>
        <w:rPr>
          <w:rFonts w:ascii="Arial" w:hAnsi="Arial" w:cs="Arial"/>
          <w:i/>
          <w:iCs/>
        </w:rPr>
      </w:pPr>
      <w:r w:rsidRPr="009716AB">
        <w:rPr>
          <w:rFonts w:ascii="Arial" w:hAnsi="Arial" w:cs="Arial"/>
        </w:rPr>
        <w:t>Ecco come Melchisedek, Re di Salem, benedice il Dio di Abramo: “</w:t>
      </w:r>
      <w:r w:rsidRPr="009716AB">
        <w:rPr>
          <w:rFonts w:ascii="Arial" w:hAnsi="Arial" w:cs="Arial"/>
          <w:i/>
          <w:iCs/>
        </w:rPr>
        <w:t>Quando</w:t>
      </w:r>
      <w:r w:rsidR="00407CF3" w:rsidRPr="009716AB">
        <w:rPr>
          <w:rFonts w:ascii="Arial" w:hAnsi="Arial" w:cs="Arial"/>
          <w:i/>
          <w:iCs/>
        </w:rPr>
        <w:t xml:space="preserve"> Abram fu di ritorno, dopo la sconfitta di Chedorlaòmer e dei re che erano con lui, il re di Sòdoma gli uscì incontro nella valle di Save, cioè la valle del Re. </w:t>
      </w:r>
      <w:r w:rsidRPr="009716AB">
        <w:rPr>
          <w:rFonts w:ascii="Arial" w:hAnsi="Arial" w:cs="Arial"/>
          <w:i/>
          <w:iCs/>
        </w:rPr>
        <w:t>Intanto</w:t>
      </w:r>
      <w:r w:rsidR="00407CF3" w:rsidRPr="009716AB">
        <w:rPr>
          <w:rFonts w:ascii="Arial" w:hAnsi="Arial" w:cs="Arial"/>
          <w:i/>
          <w:iCs/>
        </w:rPr>
        <w:t xml:space="preserve"> Melchìsedek, re di Salem, offrì pane e vino: era sacerdote del Dio altissimo e benedisse Abram con queste parole:</w:t>
      </w:r>
      <w:r w:rsidRPr="009716AB">
        <w:rPr>
          <w:rFonts w:ascii="Arial" w:hAnsi="Arial" w:cs="Arial"/>
          <w:i/>
          <w:iCs/>
        </w:rPr>
        <w:t xml:space="preserve"> </w:t>
      </w:r>
      <w:r w:rsidR="00407CF3" w:rsidRPr="009716AB">
        <w:rPr>
          <w:rFonts w:ascii="Arial" w:hAnsi="Arial" w:cs="Arial"/>
          <w:i/>
          <w:iCs/>
        </w:rPr>
        <w:t>«Sia benedetto Abram dal Dio altissimo,</w:t>
      </w:r>
      <w:r w:rsidRPr="009716AB">
        <w:rPr>
          <w:rFonts w:ascii="Arial" w:hAnsi="Arial" w:cs="Arial"/>
          <w:i/>
          <w:iCs/>
        </w:rPr>
        <w:t xml:space="preserve"> </w:t>
      </w:r>
      <w:r w:rsidR="00407CF3" w:rsidRPr="009716AB">
        <w:rPr>
          <w:rFonts w:ascii="Arial" w:hAnsi="Arial" w:cs="Arial"/>
          <w:i/>
          <w:iCs/>
        </w:rPr>
        <w:t>creatore del cielo e della terra,</w:t>
      </w:r>
      <w:r w:rsidRPr="009716AB">
        <w:rPr>
          <w:rFonts w:ascii="Arial" w:hAnsi="Arial" w:cs="Arial"/>
          <w:i/>
          <w:iCs/>
        </w:rPr>
        <w:t xml:space="preserve"> </w:t>
      </w:r>
      <w:r w:rsidR="00407CF3" w:rsidRPr="009716AB">
        <w:rPr>
          <w:rFonts w:ascii="Arial" w:hAnsi="Arial" w:cs="Arial"/>
          <w:i/>
          <w:iCs/>
        </w:rPr>
        <w:t>e benedetto sia il Dio altissimo,</w:t>
      </w:r>
      <w:r w:rsidRPr="009716AB">
        <w:rPr>
          <w:rFonts w:ascii="Arial" w:hAnsi="Arial" w:cs="Arial"/>
          <w:i/>
          <w:iCs/>
        </w:rPr>
        <w:t xml:space="preserve"> </w:t>
      </w:r>
      <w:r w:rsidR="00407CF3" w:rsidRPr="009716AB">
        <w:rPr>
          <w:rFonts w:ascii="Arial" w:hAnsi="Arial" w:cs="Arial"/>
          <w:i/>
          <w:iCs/>
        </w:rPr>
        <w:t>che ti ha messo in mano i tuoi nemici»</w:t>
      </w:r>
      <w:r w:rsidRPr="009716AB">
        <w:rPr>
          <w:rFonts w:ascii="Arial" w:hAnsi="Arial" w:cs="Arial"/>
          <w:i/>
          <w:iCs/>
        </w:rPr>
        <w:t xml:space="preserve">. </w:t>
      </w:r>
      <w:r w:rsidRPr="009716AB">
        <w:rPr>
          <w:rFonts w:ascii="Arial" w:hAnsi="Arial" w:cs="Arial"/>
          <w:i/>
          <w:iCs/>
        </w:rPr>
        <w:t>Ed egli diede a lui la decima di tutto. (Gen 14,17-20).</w:t>
      </w:r>
    </w:p>
    <w:p w14:paraId="4D586709" w14:textId="77777777" w:rsidR="00197B36" w:rsidRPr="009716AB" w:rsidRDefault="00197B36" w:rsidP="00197B36">
      <w:pPr>
        <w:spacing w:after="120"/>
        <w:jc w:val="both"/>
        <w:rPr>
          <w:rFonts w:ascii="Arial" w:hAnsi="Arial" w:cs="Arial"/>
          <w:i/>
          <w:iCs/>
        </w:rPr>
      </w:pPr>
      <w:r w:rsidRPr="009716AB">
        <w:rPr>
          <w:rFonts w:ascii="Arial" w:hAnsi="Arial" w:cs="Arial"/>
        </w:rPr>
        <w:lastRenderedPageBreak/>
        <w:t>La benedizione di tutte le nazioni della terra è nella discendenza di Abramo: “</w:t>
      </w:r>
      <w:r w:rsidRPr="009716AB">
        <w:rPr>
          <w:rFonts w:ascii="Arial" w:hAnsi="Arial" w:cs="Arial"/>
          <w:i/>
          <w:iCs/>
        </w:rPr>
        <w:t xml:space="preserve">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(Gen 22,15-18). </w:t>
      </w:r>
    </w:p>
    <w:p w14:paraId="4BEDA34C" w14:textId="2C98D359" w:rsidR="00197B36" w:rsidRPr="009716AB" w:rsidRDefault="00197B36" w:rsidP="00197B36">
      <w:pPr>
        <w:spacing w:after="120"/>
        <w:jc w:val="both"/>
        <w:rPr>
          <w:rFonts w:ascii="Arial" w:hAnsi="Arial" w:cs="Arial"/>
          <w:i/>
          <w:iCs/>
        </w:rPr>
      </w:pPr>
      <w:r w:rsidRPr="009716AB">
        <w:rPr>
          <w:rFonts w:ascii="Arial" w:hAnsi="Arial" w:cs="Arial"/>
        </w:rPr>
        <w:t xml:space="preserve">Dopo i giorni dell’Alleanza al Sinai, il Signore pone dinanzi all’uomo la benedizione e la maledizione. A ogni uomo la responsabilità di stendere la mano e prendere ciò che desidera: </w:t>
      </w:r>
      <w:r w:rsidRPr="009716AB">
        <w:rPr>
          <w:rFonts w:ascii="Arial" w:hAnsi="Arial" w:cs="Arial"/>
          <w:i/>
          <w:iCs/>
        </w:rPr>
        <w:t>“Vedi</w:t>
      </w:r>
      <w:r w:rsidRPr="009716AB">
        <w:rPr>
          <w:rFonts w:ascii="Arial" w:hAnsi="Arial" w:cs="Arial"/>
          <w:i/>
          <w:iCs/>
        </w:rPr>
        <w:t xml:space="preserve">, io pongo oggi davanti a te la vita e il bene, la morte e il male. </w:t>
      </w:r>
      <w:r w:rsidRPr="009716AB">
        <w:rPr>
          <w:rFonts w:ascii="Arial" w:hAnsi="Arial" w:cs="Arial"/>
          <w:i/>
          <w:iCs/>
        </w:rPr>
        <w:t>Oggi</w:t>
      </w:r>
      <w:r w:rsidRPr="009716AB">
        <w:rPr>
          <w:rFonts w:ascii="Arial" w:hAnsi="Arial" w:cs="Arial"/>
          <w:i/>
          <w:iCs/>
        </w:rPr>
        <w:t xml:space="preserve">, perciò, io ti comando di amare il Signore, tuo Dio, di camminare per le sue vie, di osservare i suoi comandi, le sue leggi e le sue norme, perché tu viva e ti moltiplichi e il Signore, tuo Dio, ti benedica nella terra in cui tu stai per entrare per prenderne possesso. </w:t>
      </w:r>
      <w:r w:rsidRPr="009716AB">
        <w:rPr>
          <w:rFonts w:ascii="Arial" w:hAnsi="Arial" w:cs="Arial"/>
          <w:i/>
          <w:iCs/>
        </w:rPr>
        <w:t>Ma</w:t>
      </w:r>
      <w:r w:rsidRPr="009716AB">
        <w:rPr>
          <w:rFonts w:ascii="Arial" w:hAnsi="Arial" w:cs="Arial"/>
          <w:i/>
          <w:iCs/>
        </w:rPr>
        <w:t xml:space="preserve"> se il tuo cuore si volge indietro e se tu non ascolti e ti lasci trascinare a prostrarti davanti ad altri dèi e a servirli, </w:t>
      </w:r>
      <w:r w:rsidRPr="009716AB">
        <w:rPr>
          <w:rFonts w:ascii="Arial" w:hAnsi="Arial" w:cs="Arial"/>
          <w:i/>
          <w:iCs/>
        </w:rPr>
        <w:t>oggi</w:t>
      </w:r>
      <w:r w:rsidRPr="009716AB">
        <w:rPr>
          <w:rFonts w:ascii="Arial" w:hAnsi="Arial" w:cs="Arial"/>
          <w:i/>
          <w:iCs/>
        </w:rPr>
        <w:t xml:space="preserve"> io vi dichiaro che certo perirete, che non avrete vita lunga nel paese in cui state per entrare per prenderne possesso, attraversando il Giordano. </w:t>
      </w:r>
      <w:r w:rsidRPr="009716AB">
        <w:rPr>
          <w:rFonts w:ascii="Arial" w:hAnsi="Arial" w:cs="Arial"/>
          <w:i/>
          <w:iCs/>
        </w:rPr>
        <w:t>Prendo</w:t>
      </w:r>
      <w:r w:rsidRPr="009716AB">
        <w:rPr>
          <w:rFonts w:ascii="Arial" w:hAnsi="Arial" w:cs="Arial"/>
          <w:i/>
          <w:iCs/>
        </w:rPr>
        <w:t xml:space="preserve"> oggi a testimoni contro di voi il cielo e la terra: io ti ho posto davanti la vita e la morte, la benedizione e la maledizione. Scegli dunque la vita, perché viva tu e la tua discendenza, </w:t>
      </w:r>
      <w:r w:rsidRPr="009716AB">
        <w:rPr>
          <w:rFonts w:ascii="Arial" w:hAnsi="Arial" w:cs="Arial"/>
          <w:i/>
          <w:iCs/>
        </w:rPr>
        <w:t>amando</w:t>
      </w:r>
      <w:r w:rsidRPr="009716AB">
        <w:rPr>
          <w:rFonts w:ascii="Arial" w:hAnsi="Arial" w:cs="Arial"/>
          <w:i/>
          <w:iCs/>
        </w:rPr>
        <w:t xml:space="preserve"> il Signore, tuo Dio, obbedendo alla sua voce e tenendoti unito a lui, poiché è lui la tua vita e la tua longevità, per poter così abitare nel paese che il Signore ha giurato di dare ai tuoi padri, Abramo, Isacco e Giacobbe»</w:t>
      </w:r>
      <w:r w:rsidRPr="009716AB">
        <w:rPr>
          <w:rFonts w:ascii="Arial" w:hAnsi="Arial" w:cs="Arial"/>
          <w:i/>
          <w:iCs/>
        </w:rPr>
        <w:t xml:space="preserve"> (Dt 30,15-10). </w:t>
      </w:r>
    </w:p>
    <w:p w14:paraId="476D24A9" w14:textId="693CB8DF" w:rsidR="00197B36" w:rsidRPr="009716AB" w:rsidRDefault="00EF680C" w:rsidP="00EF680C">
      <w:pPr>
        <w:spacing w:after="120"/>
        <w:jc w:val="both"/>
        <w:rPr>
          <w:rFonts w:ascii="Arial" w:hAnsi="Arial" w:cs="Arial"/>
          <w:i/>
          <w:iCs/>
        </w:rPr>
      </w:pPr>
      <w:r w:rsidRPr="009716AB">
        <w:rPr>
          <w:rFonts w:ascii="Arial" w:hAnsi="Arial" w:cs="Arial"/>
        </w:rPr>
        <w:t>Così anche nel Libro del Siracide: “</w:t>
      </w:r>
      <w:r w:rsidRPr="009716AB">
        <w:rPr>
          <w:rFonts w:ascii="Arial" w:hAnsi="Arial" w:cs="Arial"/>
          <w:i/>
          <w:iCs/>
        </w:rPr>
        <w:t xml:space="preserve">Non dire: «A causa del Signore sono venuto meno», </w:t>
      </w:r>
      <w:r w:rsidRPr="009716AB">
        <w:rPr>
          <w:rFonts w:ascii="Arial" w:hAnsi="Arial" w:cs="Arial"/>
          <w:i/>
          <w:iCs/>
        </w:rPr>
        <w:t xml:space="preserve"> </w:t>
      </w:r>
      <w:r w:rsidRPr="009716AB">
        <w:rPr>
          <w:rFonts w:ascii="Arial" w:hAnsi="Arial" w:cs="Arial"/>
          <w:i/>
          <w:iCs/>
        </w:rPr>
        <w:t>perché egli non fa quello che detesta.</w:t>
      </w:r>
      <w:r w:rsidRPr="009716AB">
        <w:rPr>
          <w:rFonts w:ascii="Arial" w:hAnsi="Arial" w:cs="Arial"/>
          <w:i/>
          <w:iCs/>
        </w:rPr>
        <w:t xml:space="preserve"> </w:t>
      </w:r>
      <w:r w:rsidRPr="009716AB">
        <w:rPr>
          <w:rFonts w:ascii="Arial" w:hAnsi="Arial" w:cs="Arial"/>
          <w:i/>
          <w:iCs/>
        </w:rPr>
        <w:t>Non dire: «Egli mi ha tratto in errore»,</w:t>
      </w:r>
      <w:r w:rsidRPr="009716AB">
        <w:rPr>
          <w:rFonts w:ascii="Arial" w:hAnsi="Arial" w:cs="Arial"/>
          <w:i/>
          <w:iCs/>
        </w:rPr>
        <w:t xml:space="preserve"> </w:t>
      </w:r>
      <w:r w:rsidRPr="009716AB">
        <w:rPr>
          <w:rFonts w:ascii="Arial" w:hAnsi="Arial" w:cs="Arial"/>
          <w:i/>
          <w:iCs/>
        </w:rPr>
        <w:t>perché non ha bisogno di un peccatore.</w:t>
      </w:r>
      <w:r w:rsidRPr="009716AB">
        <w:rPr>
          <w:rFonts w:ascii="Arial" w:hAnsi="Arial" w:cs="Arial"/>
          <w:i/>
          <w:iCs/>
        </w:rPr>
        <w:t xml:space="preserve"> </w:t>
      </w:r>
      <w:r w:rsidRPr="009716AB">
        <w:rPr>
          <w:rFonts w:ascii="Arial" w:hAnsi="Arial" w:cs="Arial"/>
          <w:i/>
          <w:iCs/>
        </w:rPr>
        <w:t>Il Signore odia ogni abominio:</w:t>
      </w:r>
      <w:r w:rsidRPr="009716AB">
        <w:rPr>
          <w:rFonts w:ascii="Arial" w:hAnsi="Arial" w:cs="Arial"/>
          <w:i/>
          <w:iCs/>
        </w:rPr>
        <w:t xml:space="preserve"> </w:t>
      </w:r>
      <w:r w:rsidRPr="009716AB">
        <w:rPr>
          <w:rFonts w:ascii="Arial" w:hAnsi="Arial" w:cs="Arial"/>
          <w:i/>
          <w:iCs/>
        </w:rPr>
        <w:t>esso non è amato da quelli che lo temono.</w:t>
      </w:r>
      <w:r w:rsidRPr="009716AB">
        <w:rPr>
          <w:rFonts w:ascii="Arial" w:hAnsi="Arial" w:cs="Arial"/>
          <w:i/>
          <w:iCs/>
        </w:rPr>
        <w:t xml:space="preserve"> </w:t>
      </w:r>
      <w:r w:rsidRPr="009716AB">
        <w:rPr>
          <w:rFonts w:ascii="Arial" w:hAnsi="Arial" w:cs="Arial"/>
          <w:i/>
          <w:iCs/>
        </w:rPr>
        <w:t>Da principio Dio creò l’uomo</w:t>
      </w:r>
      <w:r w:rsidRPr="009716AB">
        <w:rPr>
          <w:rFonts w:ascii="Arial" w:hAnsi="Arial" w:cs="Arial"/>
          <w:i/>
          <w:iCs/>
        </w:rPr>
        <w:t xml:space="preserve"> </w:t>
      </w:r>
      <w:r w:rsidRPr="009716AB">
        <w:rPr>
          <w:rFonts w:ascii="Arial" w:hAnsi="Arial" w:cs="Arial"/>
          <w:i/>
          <w:iCs/>
        </w:rPr>
        <w:t>e lo lasciò in balìa del suo proprio volere.</w:t>
      </w:r>
      <w:r w:rsidRPr="009716AB">
        <w:rPr>
          <w:rFonts w:ascii="Arial" w:hAnsi="Arial" w:cs="Arial"/>
          <w:i/>
          <w:iCs/>
        </w:rPr>
        <w:t xml:space="preserve"> </w:t>
      </w:r>
      <w:r w:rsidRPr="009716AB">
        <w:rPr>
          <w:rFonts w:ascii="Arial" w:hAnsi="Arial" w:cs="Arial"/>
          <w:i/>
          <w:iCs/>
        </w:rPr>
        <w:t>Se tu vuoi, puoi osservare i comandamenti;</w:t>
      </w:r>
      <w:r w:rsidRPr="009716AB">
        <w:rPr>
          <w:rFonts w:ascii="Arial" w:hAnsi="Arial" w:cs="Arial"/>
          <w:i/>
          <w:iCs/>
        </w:rPr>
        <w:t xml:space="preserve"> </w:t>
      </w:r>
      <w:r w:rsidRPr="009716AB">
        <w:rPr>
          <w:rFonts w:ascii="Arial" w:hAnsi="Arial" w:cs="Arial"/>
          <w:i/>
          <w:iCs/>
        </w:rPr>
        <w:t>l’essere fedele dipende dalla tua buona volontà.</w:t>
      </w:r>
      <w:r w:rsidRPr="009716AB">
        <w:rPr>
          <w:rFonts w:ascii="Arial" w:hAnsi="Arial" w:cs="Arial"/>
          <w:i/>
          <w:iCs/>
        </w:rPr>
        <w:t xml:space="preserve"> </w:t>
      </w:r>
      <w:r w:rsidRPr="009716AB">
        <w:rPr>
          <w:rFonts w:ascii="Arial" w:hAnsi="Arial" w:cs="Arial"/>
          <w:i/>
          <w:iCs/>
        </w:rPr>
        <w:t>Egli ti ha posto davanti fuoco e acqua:</w:t>
      </w:r>
      <w:r w:rsidRPr="009716AB">
        <w:rPr>
          <w:rFonts w:ascii="Arial" w:hAnsi="Arial" w:cs="Arial"/>
          <w:i/>
          <w:iCs/>
        </w:rPr>
        <w:t xml:space="preserve"> </w:t>
      </w:r>
      <w:r w:rsidRPr="009716AB">
        <w:rPr>
          <w:rFonts w:ascii="Arial" w:hAnsi="Arial" w:cs="Arial"/>
          <w:i/>
          <w:iCs/>
        </w:rPr>
        <w:t>là dove vuoi tendi la tua mano.</w:t>
      </w:r>
      <w:r w:rsidRPr="009716AB">
        <w:rPr>
          <w:rFonts w:ascii="Arial" w:hAnsi="Arial" w:cs="Arial"/>
          <w:i/>
          <w:iCs/>
        </w:rPr>
        <w:t xml:space="preserve"> </w:t>
      </w:r>
      <w:r w:rsidRPr="009716AB">
        <w:rPr>
          <w:rFonts w:ascii="Arial" w:hAnsi="Arial" w:cs="Arial"/>
          <w:i/>
          <w:iCs/>
        </w:rPr>
        <w:t>Davanti agli uomini stanno la vita e la morte:</w:t>
      </w:r>
      <w:r w:rsidRPr="009716AB">
        <w:rPr>
          <w:rFonts w:ascii="Arial" w:hAnsi="Arial" w:cs="Arial"/>
          <w:i/>
          <w:iCs/>
        </w:rPr>
        <w:t xml:space="preserve"> </w:t>
      </w:r>
      <w:r w:rsidRPr="009716AB">
        <w:rPr>
          <w:rFonts w:ascii="Arial" w:hAnsi="Arial" w:cs="Arial"/>
          <w:i/>
          <w:iCs/>
        </w:rPr>
        <w:t>a ognuno sarà dato ciò che a lui piacerà.</w:t>
      </w:r>
      <w:r w:rsidRPr="009716AB">
        <w:rPr>
          <w:rFonts w:ascii="Arial" w:hAnsi="Arial" w:cs="Arial"/>
          <w:i/>
          <w:iCs/>
        </w:rPr>
        <w:t xml:space="preserve"> </w:t>
      </w:r>
      <w:r w:rsidRPr="009716AB">
        <w:rPr>
          <w:rFonts w:ascii="Arial" w:hAnsi="Arial" w:cs="Arial"/>
          <w:i/>
          <w:iCs/>
        </w:rPr>
        <w:t>Grande infatti è la sapienza del Signore;</w:t>
      </w:r>
      <w:r w:rsidRPr="009716AB">
        <w:rPr>
          <w:rFonts w:ascii="Arial" w:hAnsi="Arial" w:cs="Arial"/>
          <w:i/>
          <w:iCs/>
        </w:rPr>
        <w:t xml:space="preserve"> </w:t>
      </w:r>
      <w:r w:rsidRPr="009716AB">
        <w:rPr>
          <w:rFonts w:ascii="Arial" w:hAnsi="Arial" w:cs="Arial"/>
          <w:i/>
          <w:iCs/>
        </w:rPr>
        <w:t>forte e potente, egli vede ogni cosa.</w:t>
      </w:r>
      <w:r w:rsidRPr="009716AB">
        <w:rPr>
          <w:rFonts w:ascii="Arial" w:hAnsi="Arial" w:cs="Arial"/>
          <w:i/>
          <w:iCs/>
        </w:rPr>
        <w:t xml:space="preserve"> </w:t>
      </w:r>
      <w:r w:rsidRPr="009716AB">
        <w:rPr>
          <w:rFonts w:ascii="Arial" w:hAnsi="Arial" w:cs="Arial"/>
          <w:i/>
          <w:iCs/>
        </w:rPr>
        <w:t>I suoi occhi sono su coloro che lo temono,</w:t>
      </w:r>
      <w:r w:rsidRPr="009716AB">
        <w:rPr>
          <w:rFonts w:ascii="Arial" w:hAnsi="Arial" w:cs="Arial"/>
          <w:i/>
          <w:iCs/>
        </w:rPr>
        <w:t xml:space="preserve"> </w:t>
      </w:r>
      <w:r w:rsidRPr="009716AB">
        <w:rPr>
          <w:rFonts w:ascii="Arial" w:hAnsi="Arial" w:cs="Arial"/>
          <w:i/>
          <w:iCs/>
        </w:rPr>
        <w:t>egli conosce ogni opera degli uomini.</w:t>
      </w:r>
      <w:r w:rsidRPr="009716AB">
        <w:rPr>
          <w:rFonts w:ascii="Arial" w:hAnsi="Arial" w:cs="Arial"/>
          <w:i/>
          <w:iCs/>
        </w:rPr>
        <w:t xml:space="preserve"> </w:t>
      </w:r>
      <w:r w:rsidRPr="009716AB">
        <w:rPr>
          <w:rFonts w:ascii="Arial" w:hAnsi="Arial" w:cs="Arial"/>
          <w:i/>
          <w:iCs/>
        </w:rPr>
        <w:t>A nessuno ha comandato di essere empio</w:t>
      </w:r>
      <w:r w:rsidRPr="009716AB">
        <w:rPr>
          <w:rFonts w:ascii="Arial" w:hAnsi="Arial" w:cs="Arial"/>
          <w:i/>
          <w:iCs/>
        </w:rPr>
        <w:t xml:space="preserve"> </w:t>
      </w:r>
      <w:r w:rsidRPr="009716AB">
        <w:rPr>
          <w:rFonts w:ascii="Arial" w:hAnsi="Arial" w:cs="Arial"/>
          <w:i/>
          <w:iCs/>
        </w:rPr>
        <w:t>e a nessuno ha dato il permesso di peccare</w:t>
      </w:r>
      <w:r w:rsidRPr="009716AB">
        <w:rPr>
          <w:rFonts w:ascii="Arial" w:hAnsi="Arial" w:cs="Arial"/>
          <w:i/>
          <w:iCs/>
        </w:rPr>
        <w:t xml:space="preserve"> (Sir 15,11-20).</w:t>
      </w:r>
    </w:p>
    <w:p w14:paraId="08E50A45" w14:textId="0C0D36A5" w:rsidR="00F73055" w:rsidRPr="009716AB" w:rsidRDefault="00197B36" w:rsidP="00F73055">
      <w:pPr>
        <w:spacing w:after="120"/>
        <w:jc w:val="both"/>
        <w:rPr>
          <w:rFonts w:ascii="Arial" w:hAnsi="Arial" w:cs="Arial"/>
          <w:i/>
          <w:iCs/>
        </w:rPr>
      </w:pPr>
      <w:r w:rsidRPr="009716AB">
        <w:rPr>
          <w:rFonts w:ascii="Arial" w:hAnsi="Arial" w:cs="Arial"/>
        </w:rPr>
        <w:t>Anche la nuova vita, frutto della grazia e della redenzione di Cristo è frutto della Benedizione di Dio Padre in Cristo Gesù. “</w:t>
      </w:r>
      <w:r w:rsidR="00EF680C" w:rsidRPr="009716AB">
        <w:rPr>
          <w:rFonts w:ascii="Arial" w:hAnsi="Arial" w:cs="Arial"/>
        </w:rPr>
        <w:t xml:space="preserve"> </w:t>
      </w:r>
      <w:r w:rsidR="00F73055" w:rsidRPr="009716AB">
        <w:rPr>
          <w:rFonts w:ascii="Arial" w:hAnsi="Arial" w:cs="Arial"/>
          <w:i/>
          <w:iCs/>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(Ef 1,3-14). </w:t>
      </w:r>
    </w:p>
    <w:p w14:paraId="1D905B0D" w14:textId="6E6510BE" w:rsidR="00407CF3" w:rsidRPr="009716AB" w:rsidRDefault="00F73055" w:rsidP="00407CF3">
      <w:pPr>
        <w:spacing w:after="120"/>
        <w:jc w:val="both"/>
        <w:rPr>
          <w:rFonts w:ascii="Arial" w:hAnsi="Arial" w:cs="Arial"/>
          <w:i/>
          <w:iCs/>
        </w:rPr>
      </w:pPr>
      <w:r w:rsidRPr="009716AB">
        <w:rPr>
          <w:rFonts w:ascii="Arial" w:hAnsi="Arial" w:cs="Arial"/>
        </w:rPr>
        <w:t xml:space="preserve">Non c’è benedizione se non nel </w:t>
      </w:r>
      <w:r w:rsidR="009716AB" w:rsidRPr="009716AB">
        <w:rPr>
          <w:rFonts w:ascii="Arial" w:hAnsi="Arial" w:cs="Arial"/>
        </w:rPr>
        <w:t xml:space="preserve">Frutto </w:t>
      </w:r>
      <w:r w:rsidRPr="009716AB">
        <w:rPr>
          <w:rFonts w:ascii="Arial" w:hAnsi="Arial" w:cs="Arial"/>
        </w:rPr>
        <w:t>benedetto del seno della Vergine Maria</w:t>
      </w:r>
      <w:r w:rsidR="00EF680C" w:rsidRPr="009716AB">
        <w:rPr>
          <w:rFonts w:ascii="Arial" w:hAnsi="Arial" w:cs="Arial"/>
        </w:rPr>
        <w:t xml:space="preserve">. Anche la benedizione per l’eternità beata è un frutto e un dono di Cristo Gesù: </w:t>
      </w:r>
      <w:r w:rsidR="00407CF3" w:rsidRPr="009716AB">
        <w:rPr>
          <w:rFonts w:ascii="Arial" w:hAnsi="Arial" w:cs="Arial"/>
          <w:i/>
          <w:iCs/>
        </w:rPr>
        <w:t xml:space="preserve">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39Quando mai ti abbiamo visto malato o in carcere e siamo venuti a visitarti?”. E il re risponderà loro: “In verità io vi dico: tutto quello che avete fatto a uno solo di questi miei fratelli più piccoli, l’avete fatto a me” (Mt 25,34-40). </w:t>
      </w:r>
    </w:p>
    <w:p w14:paraId="71401B37" w14:textId="0916A88A" w:rsidR="00D71383" w:rsidRPr="009716AB" w:rsidRDefault="00EF680C" w:rsidP="00C12F1C">
      <w:pPr>
        <w:spacing w:after="120"/>
        <w:jc w:val="both"/>
        <w:rPr>
          <w:rFonts w:ascii="Arial" w:hAnsi="Arial" w:cs="Arial"/>
          <w:i/>
          <w:iCs/>
        </w:rPr>
      </w:pPr>
      <w:r w:rsidRPr="009716AB">
        <w:rPr>
          <w:rFonts w:ascii="Arial" w:hAnsi="Arial" w:cs="Arial"/>
        </w:rPr>
        <w:t xml:space="preserve">Nel </w:t>
      </w:r>
      <w:r w:rsidR="009716AB" w:rsidRPr="009716AB">
        <w:rPr>
          <w:rFonts w:ascii="Arial" w:hAnsi="Arial" w:cs="Arial"/>
        </w:rPr>
        <w:t xml:space="preserve">Frutto </w:t>
      </w:r>
      <w:r w:rsidRPr="009716AB">
        <w:rPr>
          <w:rFonts w:ascii="Arial" w:hAnsi="Arial" w:cs="Arial"/>
        </w:rPr>
        <w:t xml:space="preserve">benedetto </w:t>
      </w:r>
      <w:r w:rsidR="002D2B90" w:rsidRPr="009716AB">
        <w:rPr>
          <w:rFonts w:ascii="Arial" w:hAnsi="Arial" w:cs="Arial"/>
        </w:rPr>
        <w:t xml:space="preserve">della Madre Dio sarà benedetto ognuno che vuole passare dalla non benedizione nella benedizioni. Una cosa dobbiamo sempre ricordarci: non c’è benedizione, se non nel </w:t>
      </w:r>
      <w:r w:rsidR="009716AB" w:rsidRPr="009716AB">
        <w:rPr>
          <w:rFonts w:ascii="Arial" w:hAnsi="Arial" w:cs="Arial"/>
        </w:rPr>
        <w:t xml:space="preserve">Frutto </w:t>
      </w:r>
      <w:r w:rsidR="002D2B90" w:rsidRPr="009716AB">
        <w:rPr>
          <w:rFonts w:ascii="Arial" w:hAnsi="Arial" w:cs="Arial"/>
        </w:rPr>
        <w:t xml:space="preserve">benedetto della Vergine Maria. Vergine Maria, Donna benedetta dal Figlio tuo nel Figlio tuo, ottieni per tutti coloro che si professa discepoli del Figlio tuo, il santo convincimento che non c’è benedizione se non nel Frutto benedetto del tuo seno. Sarebbe sufficiente questa sola verità scritta nel cuore dallo Spirito Santo per far sparire  quel diluvio universale di falsità sotto </w:t>
      </w:r>
      <w:r w:rsidR="009716AB" w:rsidRPr="009716AB">
        <w:rPr>
          <w:rFonts w:ascii="Arial" w:hAnsi="Arial" w:cs="Arial"/>
        </w:rPr>
        <w:t xml:space="preserve">il </w:t>
      </w:r>
      <w:r w:rsidR="002D2B90" w:rsidRPr="009716AB">
        <w:rPr>
          <w:rFonts w:ascii="Arial" w:hAnsi="Arial" w:cs="Arial"/>
        </w:rPr>
        <w:t>quale oggi la Chiesa del Dio vivente è sommersa. Madre di Dio, per il diluvio di acqua quaranta giorn</w:t>
      </w:r>
      <w:r w:rsidR="009716AB" w:rsidRPr="009716AB">
        <w:rPr>
          <w:rFonts w:ascii="Arial" w:hAnsi="Arial" w:cs="Arial"/>
        </w:rPr>
        <w:t>i</w:t>
      </w:r>
      <w:r w:rsidR="002D2B90" w:rsidRPr="009716AB">
        <w:rPr>
          <w:rFonts w:ascii="Arial" w:hAnsi="Arial" w:cs="Arial"/>
        </w:rPr>
        <w:t xml:space="preserve"> sono stati sufficienti. Fa’ ora che tre volte quarant’anni siano sufficienti per questo diluvio di falsità fatto salire da Satana dal suo inferno di fuoco eterno. Madre di Dio, ascolta il </w:t>
      </w:r>
      <w:r w:rsidR="009716AB" w:rsidRPr="009716AB">
        <w:rPr>
          <w:rFonts w:ascii="Arial" w:hAnsi="Arial" w:cs="Arial"/>
        </w:rPr>
        <w:t>nostro grido.</w:t>
      </w:r>
      <w:r w:rsidR="00F73055" w:rsidRPr="009716AB">
        <w:rPr>
          <w:rFonts w:ascii="Arial" w:hAnsi="Arial" w:cs="Arial"/>
          <w:i/>
          <w:iCs/>
        </w:rPr>
        <w:t xml:space="preserve"> </w:t>
      </w:r>
    </w:p>
    <w:bookmarkEnd w:id="2"/>
    <w:p w14:paraId="58B92A48" w14:textId="2EB7A172" w:rsidR="00481135" w:rsidRPr="009716AB" w:rsidRDefault="00BC130E" w:rsidP="00C7521D">
      <w:pPr>
        <w:spacing w:after="120"/>
        <w:jc w:val="right"/>
        <w:rPr>
          <w:rFonts w:ascii="Arial" w:hAnsi="Arial" w:cs="Arial"/>
          <w:b/>
        </w:rPr>
      </w:pPr>
      <w:r w:rsidRPr="009716AB">
        <w:rPr>
          <w:rFonts w:ascii="Arial" w:hAnsi="Arial" w:cs="Arial"/>
          <w:b/>
          <w:bCs/>
        </w:rPr>
        <w:t xml:space="preserve">12 </w:t>
      </w:r>
      <w:r w:rsidR="00E164A2" w:rsidRPr="009716AB">
        <w:rPr>
          <w:rFonts w:ascii="Arial" w:hAnsi="Arial" w:cs="Arial"/>
          <w:b/>
          <w:bCs/>
        </w:rPr>
        <w:t xml:space="preserve">Settembre </w:t>
      </w:r>
      <w:r w:rsidR="00ED0D1A" w:rsidRPr="009716AB">
        <w:rPr>
          <w:rFonts w:ascii="Arial" w:hAnsi="Arial" w:cs="Arial"/>
          <w:b/>
          <w:bCs/>
        </w:rPr>
        <w:t>20</w:t>
      </w:r>
      <w:r w:rsidR="002B4C37" w:rsidRPr="009716AB">
        <w:rPr>
          <w:rFonts w:ascii="Arial" w:hAnsi="Arial" w:cs="Arial"/>
          <w:b/>
          <w:bCs/>
        </w:rPr>
        <w:t>27</w:t>
      </w:r>
      <w:bookmarkEnd w:id="3"/>
      <w:bookmarkEnd w:id="4"/>
    </w:p>
    <w:sectPr w:rsidR="00481135" w:rsidRPr="009716AB" w:rsidSect="009716AB">
      <w:type w:val="oddPage"/>
      <w:pgSz w:w="11906" w:h="16838" w:code="9"/>
      <w:pgMar w:top="454" w:right="1134" w:bottom="510"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7290D" w14:textId="77777777" w:rsidR="00620770" w:rsidRDefault="00620770">
      <w:r>
        <w:separator/>
      </w:r>
    </w:p>
  </w:endnote>
  <w:endnote w:type="continuationSeparator" w:id="0">
    <w:p w14:paraId="2B20B0CE" w14:textId="77777777" w:rsidR="00620770" w:rsidRDefault="0062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B5D9A" w14:textId="77777777" w:rsidR="00620770" w:rsidRDefault="00620770">
      <w:r>
        <w:separator/>
      </w:r>
    </w:p>
  </w:footnote>
  <w:footnote w:type="continuationSeparator" w:id="0">
    <w:p w14:paraId="334843A1" w14:textId="77777777" w:rsidR="00620770" w:rsidRDefault="00620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5B79"/>
    <w:rsid w:val="00197764"/>
    <w:rsid w:val="00197B36"/>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6C8"/>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B90"/>
    <w:rsid w:val="002D2E03"/>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07CF3"/>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7F9"/>
    <w:rsid w:val="00586C5A"/>
    <w:rsid w:val="00590F75"/>
    <w:rsid w:val="00591081"/>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211"/>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12F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6AB"/>
    <w:rsid w:val="00971D19"/>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3DD"/>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38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680C"/>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DA5"/>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3055"/>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97B36"/>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1921</Words>
  <Characters>10953</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2010-11-10T17:24:00Z</cp:lastPrinted>
  <dcterms:created xsi:type="dcterms:W3CDTF">2026-07-19T15:24:00Z</dcterms:created>
  <dcterms:modified xsi:type="dcterms:W3CDTF">2026-07-21T15:15:00Z</dcterms:modified>
</cp:coreProperties>
</file>